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50" w:afterAutospacing="0"/>
        <w:ind w:left="0" w:right="0" w:firstLine="0"/>
        <w:textAlignment w:val="center"/>
        <w:rPr>
          <w:rFonts w:ascii="Arial" w:hAnsi="Arial" w:cs="Arial"/>
          <w:b/>
          <w:i w:val="0"/>
          <w:caps w:val="0"/>
          <w:color w:val="333333"/>
          <w:spacing w:val="0"/>
          <w:sz w:val="33"/>
          <w:szCs w:val="33"/>
        </w:rPr>
      </w:pPr>
      <w:r>
        <w:rPr>
          <w:rFonts w:hint="default" w:ascii="Arial" w:hAnsi="Arial" w:cs="Arial"/>
          <w:b/>
          <w:i w:val="0"/>
          <w:caps w:val="0"/>
          <w:color w:val="333333"/>
          <w:spacing w:val="0"/>
          <w:sz w:val="33"/>
          <w:szCs w:val="33"/>
          <w:bdr w:val="none" w:color="auto" w:sz="0" w:space="0"/>
        </w:rPr>
        <w:t>在月流水6000W的项目怎么做活动（2）</w:t>
      </w:r>
    </w:p>
    <w:p>
      <w:pPr>
        <w:rPr>
          <w:rFonts w:hint="eastAsia"/>
          <w:lang w:eastAsia="zh-CN"/>
        </w:rPr>
      </w:pPr>
      <w:r>
        <w:rPr>
          <w:rFonts w:hint="eastAsia"/>
          <w:lang w:eastAsia="zh-CN"/>
        </w:rPr>
        <w:t>作者：</w:t>
      </w:r>
      <w:r>
        <w:rPr>
          <w:rFonts w:ascii="Arial" w:hAnsi="Arial" w:eastAsia="宋体" w:cs="Arial"/>
          <w:b w:val="0"/>
          <w:i w:val="0"/>
          <w:caps w:val="0"/>
          <w:color w:val="333333"/>
          <w:spacing w:val="0"/>
          <w:sz w:val="21"/>
          <w:szCs w:val="21"/>
          <w:u w:val="none"/>
        </w:rPr>
        <w:fldChar w:fldCharType="begin"/>
      </w:r>
      <w:r>
        <w:rPr>
          <w:rFonts w:ascii="Arial" w:hAnsi="Arial" w:eastAsia="宋体" w:cs="Arial"/>
          <w:b w:val="0"/>
          <w:i w:val="0"/>
          <w:caps w:val="0"/>
          <w:color w:val="333333"/>
          <w:spacing w:val="0"/>
          <w:sz w:val="21"/>
          <w:szCs w:val="21"/>
          <w:u w:val="none"/>
        </w:rPr>
        <w:instrText xml:space="preserve"> HYPERLINK "http://gad.qq.com/user/index?id=46536" </w:instrText>
      </w:r>
      <w:r>
        <w:rPr>
          <w:rFonts w:ascii="Arial" w:hAnsi="Arial" w:eastAsia="宋体" w:cs="Arial"/>
          <w:b w:val="0"/>
          <w:i w:val="0"/>
          <w:caps w:val="0"/>
          <w:color w:val="333333"/>
          <w:spacing w:val="0"/>
          <w:sz w:val="21"/>
          <w:szCs w:val="21"/>
          <w:u w:val="none"/>
        </w:rPr>
        <w:fldChar w:fldCharType="separate"/>
      </w:r>
      <w:r>
        <w:rPr>
          <w:rStyle w:val="4"/>
          <w:rFonts w:hint="default" w:ascii="Arial" w:hAnsi="Arial" w:eastAsia="宋体" w:cs="Arial"/>
          <w:b w:val="0"/>
          <w:i w:val="0"/>
          <w:caps w:val="0"/>
          <w:color w:val="333333"/>
          <w:spacing w:val="0"/>
          <w:sz w:val="21"/>
          <w:szCs w:val="21"/>
          <w:u w:val="none"/>
        </w:rPr>
        <w:t>蜂鸣</w:t>
      </w:r>
      <w:r>
        <w:rPr>
          <w:rFonts w:hint="default" w:ascii="Arial" w:hAnsi="Arial" w:eastAsia="宋体" w:cs="Arial"/>
          <w:b w:val="0"/>
          <w:i w:val="0"/>
          <w:caps w:val="0"/>
          <w:color w:val="333333"/>
          <w:spacing w:val="0"/>
          <w:sz w:val="21"/>
          <w:szCs w:val="21"/>
          <w:u w:val="none"/>
        </w:rPr>
        <w:fldChar w:fldCharType="end"/>
      </w:r>
    </w:p>
    <w:p>
      <w:pPr>
        <w:rPr>
          <w:rFonts w:hint="eastAsia"/>
          <w:lang w:eastAsia="zh-CN"/>
        </w:rPr>
      </w:pPr>
      <w:r>
        <w:rPr>
          <w:rFonts w:hint="eastAsia"/>
          <w:lang w:eastAsia="zh-CN"/>
        </w:rPr>
        <w:t>链接：</w:t>
      </w:r>
      <w:r>
        <w:rPr>
          <w:rFonts w:hint="eastAsia"/>
          <w:lang w:eastAsia="zh-CN"/>
        </w:rPr>
        <w:fldChar w:fldCharType="begin"/>
      </w:r>
      <w:r>
        <w:rPr>
          <w:rFonts w:hint="eastAsia"/>
          <w:lang w:eastAsia="zh-CN"/>
        </w:rPr>
        <w:instrText xml:space="preserve"> HYPERLINK "http://gad.qq.com/article/detail/42175" </w:instrText>
      </w:r>
      <w:r>
        <w:rPr>
          <w:rFonts w:hint="eastAsia"/>
          <w:lang w:eastAsia="zh-CN"/>
        </w:rPr>
        <w:fldChar w:fldCharType="separate"/>
      </w:r>
      <w:r>
        <w:rPr>
          <w:rStyle w:val="4"/>
          <w:rFonts w:hint="eastAsia"/>
          <w:lang w:eastAsia="zh-CN"/>
        </w:rPr>
        <w:t>http://gad.qq.com/article/detail/42175</w:t>
      </w:r>
      <w:r>
        <w:rPr>
          <w:rFonts w:hint="eastAsia"/>
          <w:lang w:eastAsia="zh-CN"/>
        </w:rPr>
        <w:fldChar w:fldCharType="end"/>
      </w:r>
    </w:p>
    <w:p>
      <w:pPr>
        <w:rPr>
          <w:rFonts w:hint="eastAsia"/>
          <w:lang w:eastAsia="zh-CN"/>
        </w:rPr>
      </w:pPr>
    </w:p>
    <w:p>
      <w:pPr>
        <w:keepNext w:val="0"/>
        <w:keepLines w:val="0"/>
        <w:widowControl/>
        <w:suppressLineNumbers w:val="0"/>
        <w:spacing w:before="210" w:beforeAutospacing="0" w:after="210" w:afterAutospacing="0"/>
        <w:ind w:left="0" w:right="0" w:firstLine="0"/>
        <w:jc w:val="center"/>
        <w:rPr>
          <w:rFonts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i w:val="0"/>
          <w:caps w:val="0"/>
          <w:color w:val="FF0000"/>
          <w:spacing w:val="0"/>
          <w:kern w:val="0"/>
          <w:sz w:val="24"/>
          <w:szCs w:val="24"/>
          <w:lang w:val="en-US" w:eastAsia="zh-CN" w:bidi="ar"/>
        </w:rPr>
        <w:t>活动的基本准备工作--格式的认知</w:t>
      </w:r>
    </w:p>
    <w:p>
      <w:pPr>
        <w:keepNext w:val="0"/>
        <w:keepLines w:val="0"/>
        <w:widowControl/>
        <w:suppressLineNumbers w:val="0"/>
        <w:spacing w:before="210" w:beforeAutospacing="0" w:after="210" w:afterAutospacing="0"/>
        <w:ind w:left="0" w:right="0" w:firstLine="420"/>
        <w:jc w:val="both"/>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lang w:val="en-US" w:eastAsia="zh-CN" w:bidi="ar"/>
        </w:rPr>
        <w:t>其实这里要说的格式更多的是制定活动需要注意的要素，就像知道了作文要写“总-分-总”一样。活动制定也是有自己的格式的。</w:t>
      </w:r>
    </w:p>
    <w:p>
      <w:pPr>
        <w:keepNext w:val="0"/>
        <w:keepLines w:val="0"/>
        <w:widowControl/>
        <w:suppressLineNumbers w:val="0"/>
        <w:spacing w:before="210" w:beforeAutospacing="0" w:after="210" w:afterAutospacing="0"/>
        <w:ind w:left="0" w:right="0" w:firstLine="420"/>
        <w:jc w:val="both"/>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lang w:val="en-US" w:eastAsia="zh-CN" w:bidi="ar"/>
        </w:rPr>
        <w:t>这里要和大家分享的就是我自己认为的活动离不开的4个基本项：时间、范围、规则、奖励。其实这个很多人都其实一说都了解，但是其实这四项内容学问有很多，涉及到我们后期去分析拆解别人活动，也可以让我们借鉴活动更加全面，了解借鉴和优化活动的方向。活动制定需要这四项，活动分析也需要这四项。所以我要讲的是如何根据四项基本内容去拆解别人的活动。</w:t>
      </w:r>
    </w:p>
    <w:p>
      <w:pPr>
        <w:keepNext w:val="0"/>
        <w:keepLines w:val="0"/>
        <w:widowControl/>
        <w:suppressLineNumbers w:val="0"/>
        <w:spacing w:before="210" w:beforeAutospacing="0" w:after="210" w:afterAutospacing="0"/>
        <w:ind w:left="0" w:right="0" w:firstLine="480"/>
        <w:jc w:val="both"/>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i w:val="0"/>
          <w:caps w:val="0"/>
          <w:color w:val="FF0000"/>
          <w:spacing w:val="0"/>
          <w:kern w:val="0"/>
          <w:sz w:val="24"/>
          <w:szCs w:val="24"/>
          <w:lang w:val="en-US" w:eastAsia="zh-CN" w:bidi="ar"/>
        </w:rPr>
        <w:t>一、时间</w:t>
      </w:r>
    </w:p>
    <w:p>
      <w:pPr>
        <w:keepNext w:val="0"/>
        <w:keepLines w:val="0"/>
        <w:widowControl/>
        <w:suppressLineNumbers w:val="0"/>
        <w:spacing w:before="210" w:beforeAutospacing="0" w:after="210" w:afterAutospacing="0"/>
        <w:ind w:left="0" w:right="0" w:firstLine="420"/>
        <w:jc w:val="both"/>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lang w:val="en-US" w:eastAsia="zh-CN" w:bidi="ar"/>
        </w:rPr>
        <w:t>活动时间简单来说就是我们常见的XX月XX日-X月XX日或者具体到某天的某个时间段这样。活动时间其实是影响活动效果的因素之一，最常见的某个活动道具长期上架和限时上架的区别。一个打折道具并不会因为上架时间足够长而带来提升收入的情况。反而周期性上架带来的收入更加明显。所以我们关注活动时间的以下几点：</w:t>
      </w:r>
    </w:p>
    <w:p>
      <w:pPr>
        <w:keepNext w:val="0"/>
        <w:keepLines w:val="0"/>
        <w:widowControl/>
        <w:suppressLineNumbers w:val="0"/>
        <w:spacing w:before="210" w:beforeAutospacing="0" w:after="210" w:afterAutospacing="0"/>
        <w:ind w:left="0" w:right="0" w:firstLine="420"/>
        <w:jc w:val="both"/>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lang w:val="en-US" w:eastAsia="zh-CN" w:bidi="ar"/>
        </w:rPr>
        <w:t>1. 活动开始时间，其实大多游戏的跟随版本更新的活动开始时间其实是没有具体分析的，但是我想你一定见过一些奇怪的活动开始时间，我来举几个例子，挑战副本产出道具的兑换活动就需要每日副本刷新的时候上架，让所有玩家处在同一起跑线。还有大家常见的招财猫活动设立在开服是因为一来完成前期刺激玩家充值的目的，二来后期这样的活动因为玩家手中钻石已经因为日积月累便成了送福利的活动。当然还有每日充值活动为什么不是中午12点开始呢等等。这个就需要玩家根据自己的经验和玩游戏的感受去继续分析积累经验了。</w:t>
      </w:r>
    </w:p>
    <w:p>
      <w:pPr>
        <w:keepNext w:val="0"/>
        <w:keepLines w:val="0"/>
        <w:widowControl/>
        <w:suppressLineNumbers w:val="0"/>
        <w:spacing w:before="210" w:beforeAutospacing="0" w:after="210" w:afterAutospacing="0"/>
        <w:ind w:left="0" w:right="0" w:firstLine="420"/>
        <w:jc w:val="both"/>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bdr w:val="none" w:color="auto" w:sz="0" w:space="0"/>
          <w:lang w:val="en-US" w:eastAsia="zh-CN" w:bidi="ar"/>
        </w:rPr>
        <w:drawing>
          <wp:inline distT="0" distB="0" distL="114300" distR="114300">
            <wp:extent cx="4762500" cy="2676525"/>
            <wp:effectExtent l="0" t="0" r="0" b="9525"/>
            <wp:docPr id="1" name="图片 1" descr="在月流水6000W的项目怎么做活动（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在月流水6000W的项目怎么做活动（2）"/>
                    <pic:cNvPicPr>
                      <a:picLocks noChangeAspect="1"/>
                    </pic:cNvPicPr>
                  </pic:nvPicPr>
                  <pic:blipFill>
                    <a:blip r:embed="rId4"/>
                    <a:stretch>
                      <a:fillRect/>
                    </a:stretch>
                  </pic:blipFill>
                  <pic:spPr>
                    <a:xfrm>
                      <a:off x="0" y="0"/>
                      <a:ext cx="4762500" cy="2676525"/>
                    </a:xfrm>
                    <a:prstGeom prst="rect">
                      <a:avLst/>
                    </a:prstGeom>
                    <a:noFill/>
                    <a:ln w="9525">
                      <a:noFill/>
                    </a:ln>
                  </pic:spPr>
                </pic:pic>
              </a:graphicData>
            </a:graphic>
          </wp:inline>
        </w:drawing>
      </w:r>
    </w:p>
    <w:p>
      <w:pPr>
        <w:keepNext w:val="0"/>
        <w:keepLines w:val="0"/>
        <w:widowControl/>
        <w:suppressLineNumbers w:val="0"/>
        <w:spacing w:before="210" w:beforeAutospacing="0" w:after="210" w:afterAutospacing="0"/>
        <w:ind w:left="0" w:right="0" w:firstLine="420"/>
        <w:jc w:val="both"/>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lang w:val="en-US" w:eastAsia="zh-CN" w:bidi="ar"/>
        </w:rPr>
        <w:t>2. 活动持续时间，活动持续时间也关联账着活动的结束时间。那么一个活动要持续多久其实是有学问和细节的，排除根据版本更新开始和消失的活动。比如：往期开服经常看到的累计登陆我们会为了迎合后进的新玩家将一个七日登陆持续时间改为10天。这个时候其实我们考虑到了两点，其一是为后续新进入游戏的玩家着想，其二则是减少玩家在活跃活动的压力，其实活动持续时间在充值活动中表现更加明显。我这里说几个案例，后面的文章会详细说，比如累计充值的持续时间，充值/消费排行榜的持续时间，道具上架的时间等。</w:t>
      </w:r>
    </w:p>
    <w:p>
      <w:pPr>
        <w:keepNext w:val="0"/>
        <w:keepLines w:val="0"/>
        <w:widowControl/>
        <w:suppressLineNumbers w:val="0"/>
        <w:spacing w:before="210" w:beforeAutospacing="0" w:after="210" w:afterAutospacing="0"/>
        <w:ind w:left="0" w:right="0" w:firstLine="480"/>
        <w:jc w:val="both"/>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i w:val="0"/>
          <w:caps w:val="0"/>
          <w:color w:val="FF0000"/>
          <w:spacing w:val="0"/>
          <w:kern w:val="0"/>
          <w:sz w:val="24"/>
          <w:szCs w:val="24"/>
          <w:lang w:val="en-US" w:eastAsia="zh-CN" w:bidi="ar"/>
        </w:rPr>
        <w:t>二、范围</w:t>
      </w:r>
    </w:p>
    <w:p>
      <w:pPr>
        <w:keepNext w:val="0"/>
        <w:keepLines w:val="0"/>
        <w:widowControl/>
        <w:suppressLineNumbers w:val="0"/>
        <w:spacing w:before="210" w:beforeAutospacing="0" w:after="210" w:afterAutospacing="0"/>
        <w:ind w:left="0" w:right="0" w:firstLine="420"/>
        <w:jc w:val="both"/>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lang w:val="en-US" w:eastAsia="zh-CN" w:bidi="ar"/>
        </w:rPr>
        <w:t>活动范围这项，就要提到讲产品时常见一个词---目标用户。也就是活动的目标人群。举个最常见的例子就是VIP礼包。在活动范围的理解里，我们常见范围其实就很多了，比如：玩家等级、玩家VIP、玩家注册时间、玩家游戏时间等等。至于这些范围在什么时候运用，比如常见的拉新活动，会限制自XX月XX日起创建的角色。抑或连续7周以上没有登录的玩家，以及等级≥XX来定义有价值的玩家，再比如充值满100元的玩家方可进入排行榜等等。所以分析有范围的活动也要了解其范围的设定含义。</w:t>
      </w:r>
    </w:p>
    <w:p>
      <w:pPr>
        <w:keepNext w:val="0"/>
        <w:keepLines w:val="0"/>
        <w:widowControl/>
        <w:suppressLineNumbers w:val="0"/>
        <w:spacing w:before="210" w:beforeAutospacing="0" w:after="210" w:afterAutospacing="0"/>
        <w:ind w:left="0" w:right="0" w:firstLine="420"/>
        <w:jc w:val="both"/>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bdr w:val="none" w:color="auto" w:sz="0" w:space="0"/>
          <w:lang w:val="en-US" w:eastAsia="zh-CN" w:bidi="ar"/>
        </w:rPr>
        <w:drawing>
          <wp:inline distT="0" distB="0" distL="114300" distR="114300">
            <wp:extent cx="5400040" cy="3037840"/>
            <wp:effectExtent l="0" t="0" r="10160" b="10160"/>
            <wp:docPr id="3" name="图片 2" descr="在月流水6000W的项目怎么做活动（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descr="在月流水6000W的项目怎么做活动（2）"/>
                    <pic:cNvPicPr>
                      <a:picLocks noChangeAspect="1"/>
                    </pic:cNvPicPr>
                  </pic:nvPicPr>
                  <pic:blipFill>
                    <a:blip r:embed="rId5"/>
                    <a:stretch>
                      <a:fillRect/>
                    </a:stretch>
                  </pic:blipFill>
                  <pic:spPr>
                    <a:xfrm>
                      <a:off x="0" y="0"/>
                      <a:ext cx="5400040" cy="3037840"/>
                    </a:xfrm>
                    <a:prstGeom prst="rect">
                      <a:avLst/>
                    </a:prstGeom>
                    <a:noFill/>
                    <a:ln w="9525">
                      <a:noFill/>
                    </a:ln>
                  </pic:spPr>
                </pic:pic>
              </a:graphicData>
            </a:graphic>
          </wp:inline>
        </w:drawing>
      </w:r>
    </w:p>
    <w:p>
      <w:pPr>
        <w:keepNext w:val="0"/>
        <w:keepLines w:val="0"/>
        <w:widowControl/>
        <w:suppressLineNumbers w:val="0"/>
        <w:spacing w:before="210" w:beforeAutospacing="0" w:after="210" w:afterAutospacing="0"/>
        <w:ind w:left="0" w:right="0" w:firstLine="480"/>
        <w:jc w:val="both"/>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i w:val="0"/>
          <w:caps w:val="0"/>
          <w:color w:val="FF0000"/>
          <w:spacing w:val="0"/>
          <w:kern w:val="0"/>
          <w:sz w:val="24"/>
          <w:szCs w:val="24"/>
          <w:lang w:val="en-US" w:eastAsia="zh-CN" w:bidi="ar"/>
        </w:rPr>
        <w:t>三、规则</w:t>
      </w:r>
    </w:p>
    <w:p>
      <w:pPr>
        <w:keepNext w:val="0"/>
        <w:keepLines w:val="0"/>
        <w:widowControl/>
        <w:suppressLineNumbers w:val="0"/>
        <w:spacing w:before="210" w:beforeAutospacing="0" w:after="210" w:afterAutospacing="0"/>
        <w:ind w:left="0" w:right="0" w:firstLine="420"/>
        <w:jc w:val="both"/>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lang w:val="en-US" w:eastAsia="zh-CN" w:bidi="ar"/>
        </w:rPr>
        <w:t>活动规则就是大家常说的抄活动的抄袭内容。一个活动的内容玩法层面，你可以去完全复刻别人的规则。总有人问我什么样的活动形式能带来了如此高的收入之类的问题，我只能说活动规则是没有办法平移抄袭的。也就是说再好的活动形式也是分游戏的，你把A游戏的活动同样的形式放在B游戏可能一点效果都没有，反而还招了黑。所以我在理解活动形式上，其实更多的理解为：一个拥有良好用户体验的包装形式。比如我们要去卖一个道具，你可以通过礼包，转盘，抽卡，累充累消，排行榜竞争等等。但是你需要选择适合自己游戏的，且玩家乐于参与并能将受益最大化的一种形式。</w:t>
      </w:r>
    </w:p>
    <w:p>
      <w:pPr>
        <w:keepNext w:val="0"/>
        <w:keepLines w:val="0"/>
        <w:widowControl/>
        <w:suppressLineNumbers w:val="0"/>
        <w:spacing w:before="210" w:beforeAutospacing="0" w:after="210" w:afterAutospacing="0"/>
        <w:ind w:left="0" w:right="0" w:firstLine="420"/>
        <w:jc w:val="both"/>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bdr w:val="none" w:color="auto" w:sz="0" w:space="0"/>
          <w:lang w:val="en-US" w:eastAsia="zh-CN" w:bidi="ar"/>
        </w:rPr>
        <w:drawing>
          <wp:inline distT="0" distB="0" distL="114300" distR="114300">
            <wp:extent cx="5400040" cy="3037840"/>
            <wp:effectExtent l="0" t="0" r="10160" b="10160"/>
            <wp:docPr id="4" name="图片 3" descr="在月流水6000W的项目怎么做活动（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descr="在月流水6000W的项目怎么做活动（2）"/>
                    <pic:cNvPicPr>
                      <a:picLocks noChangeAspect="1"/>
                    </pic:cNvPicPr>
                  </pic:nvPicPr>
                  <pic:blipFill>
                    <a:blip r:embed="rId6"/>
                    <a:stretch>
                      <a:fillRect/>
                    </a:stretch>
                  </pic:blipFill>
                  <pic:spPr>
                    <a:xfrm>
                      <a:off x="0" y="0"/>
                      <a:ext cx="5400040" cy="3037840"/>
                    </a:xfrm>
                    <a:prstGeom prst="rect">
                      <a:avLst/>
                    </a:prstGeom>
                    <a:noFill/>
                    <a:ln w="9525">
                      <a:noFill/>
                    </a:ln>
                  </pic:spPr>
                </pic:pic>
              </a:graphicData>
            </a:graphic>
          </wp:inline>
        </w:drawing>
      </w:r>
    </w:p>
    <w:p>
      <w:pPr>
        <w:keepNext w:val="0"/>
        <w:keepLines w:val="0"/>
        <w:widowControl/>
        <w:suppressLineNumbers w:val="0"/>
        <w:spacing w:before="210" w:beforeAutospacing="0" w:after="210" w:afterAutospacing="0"/>
        <w:ind w:left="0" w:right="0" w:firstLine="480"/>
        <w:jc w:val="both"/>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i w:val="0"/>
          <w:caps w:val="0"/>
          <w:color w:val="FF0000"/>
          <w:spacing w:val="0"/>
          <w:kern w:val="0"/>
          <w:sz w:val="24"/>
          <w:szCs w:val="24"/>
          <w:lang w:val="en-US" w:eastAsia="zh-CN" w:bidi="ar"/>
        </w:rPr>
        <w:t>四、奖励</w:t>
      </w:r>
    </w:p>
    <w:p>
      <w:pPr>
        <w:keepNext w:val="0"/>
        <w:keepLines w:val="0"/>
        <w:widowControl/>
        <w:suppressLineNumbers w:val="0"/>
        <w:spacing w:before="210" w:beforeAutospacing="0" w:after="210" w:afterAutospacing="0"/>
        <w:ind w:left="0" w:right="0" w:firstLine="420"/>
        <w:jc w:val="both"/>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lang w:val="en-US" w:eastAsia="zh-CN" w:bidi="ar"/>
        </w:rPr>
        <w:t>奖励设定的好坏，直接决定活动</w:t>
      </w:r>
      <w:bookmarkStart w:id="0" w:name="_GoBack"/>
      <w:bookmarkEnd w:id="0"/>
      <w:r>
        <w:rPr>
          <w:rFonts w:hint="eastAsia" w:ascii="微软雅黑" w:hAnsi="微软雅黑" w:eastAsia="微软雅黑" w:cs="微软雅黑"/>
          <w:b w:val="0"/>
          <w:i w:val="0"/>
          <w:caps w:val="0"/>
          <w:color w:val="333333"/>
          <w:spacing w:val="0"/>
          <w:kern w:val="0"/>
          <w:sz w:val="24"/>
          <w:szCs w:val="24"/>
          <w:lang w:val="en-US" w:eastAsia="zh-CN" w:bidi="ar"/>
        </w:rPr>
        <w:t>效果。简单来说我们常见的游戏内活动，玩家进去的第一眼会先看活动奖励是什么，然后考虑是否参与。如何分析别人的奖励，那就是去玩游戏。</w:t>
      </w:r>
    </w:p>
    <w:p>
      <w:pPr>
        <w:keepNext w:val="0"/>
        <w:keepLines w:val="0"/>
        <w:widowControl/>
        <w:suppressLineNumbers w:val="0"/>
        <w:spacing w:before="210" w:beforeAutospacing="0" w:after="210" w:afterAutospacing="0"/>
        <w:ind w:left="0" w:right="0" w:firstLine="0"/>
        <w:jc w:val="both"/>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lang w:val="en-US" w:eastAsia="zh-CN" w:bidi="ar"/>
        </w:rPr>
        <w:t>因为只有你去玩了你才会知道下面这些内容：</w:t>
      </w:r>
    </w:p>
    <w:p>
      <w:pPr>
        <w:keepNext w:val="0"/>
        <w:keepLines w:val="0"/>
        <w:widowControl/>
        <w:suppressLineNumbers w:val="0"/>
        <w:spacing w:before="210" w:beforeAutospacing="0" w:after="210" w:afterAutospacing="0"/>
        <w:ind w:left="0" w:right="0" w:firstLine="420"/>
        <w:jc w:val="both"/>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lang w:val="en-US" w:eastAsia="zh-CN" w:bidi="ar"/>
        </w:rPr>
        <w:t>1. 奖励产出：绝版，稀缺产出，日常任务产出，商店出售，活动道具等等。</w:t>
      </w:r>
    </w:p>
    <w:p>
      <w:pPr>
        <w:keepNext w:val="0"/>
        <w:keepLines w:val="0"/>
        <w:widowControl/>
        <w:suppressLineNumbers w:val="0"/>
        <w:spacing w:before="210" w:beforeAutospacing="0" w:after="210" w:afterAutospacing="0"/>
        <w:ind w:left="0" w:right="0" w:firstLine="420"/>
        <w:jc w:val="both"/>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lang w:val="en-US" w:eastAsia="zh-CN" w:bidi="ar"/>
        </w:rPr>
        <w:t>2. 奖励属性：外显类，成长资源类，消耗类。</w:t>
      </w:r>
    </w:p>
    <w:p>
      <w:pPr>
        <w:keepNext w:val="0"/>
        <w:keepLines w:val="0"/>
        <w:widowControl/>
        <w:suppressLineNumbers w:val="0"/>
        <w:spacing w:before="210" w:beforeAutospacing="0" w:after="210" w:afterAutospacing="0"/>
        <w:ind w:left="0" w:right="0" w:firstLine="420"/>
        <w:jc w:val="both"/>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lang w:val="en-US" w:eastAsia="zh-CN" w:bidi="ar"/>
        </w:rPr>
        <w:t>3. 奖励需求量：获取唯一，获取后晋升，线性晋升消耗，随机晋升消耗等。</w:t>
      </w:r>
    </w:p>
    <w:p>
      <w:pPr>
        <w:keepNext w:val="0"/>
        <w:keepLines w:val="0"/>
        <w:widowControl/>
        <w:suppressLineNumbers w:val="0"/>
        <w:spacing w:before="210" w:beforeAutospacing="0" w:after="210" w:afterAutospacing="0"/>
        <w:ind w:left="0" w:right="0" w:firstLine="420"/>
        <w:jc w:val="both"/>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lang w:val="en-US" w:eastAsia="zh-CN" w:bidi="ar"/>
        </w:rPr>
        <w:t>4. 奖励价值量：游戏中各个道具定价。</w:t>
      </w:r>
    </w:p>
    <w:p>
      <w:pPr>
        <w:keepNext w:val="0"/>
        <w:keepLines w:val="0"/>
        <w:widowControl/>
        <w:suppressLineNumbers w:val="0"/>
        <w:spacing w:before="210" w:beforeAutospacing="0" w:after="210" w:afterAutospacing="0"/>
        <w:ind w:left="0" w:right="0" w:firstLine="420"/>
        <w:jc w:val="both"/>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lang w:val="en-US" w:eastAsia="zh-CN" w:bidi="ar"/>
        </w:rPr>
        <w:t>...</w:t>
      </w:r>
    </w:p>
    <w:p>
      <w:pPr>
        <w:keepNext w:val="0"/>
        <w:keepLines w:val="0"/>
        <w:widowControl/>
        <w:suppressLineNumbers w:val="0"/>
        <w:spacing w:before="210" w:beforeAutospacing="0" w:after="210" w:afterAutospacing="0"/>
        <w:ind w:left="0" w:right="0" w:firstLine="420"/>
        <w:jc w:val="both"/>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lang w:val="en-US" w:eastAsia="zh-CN" w:bidi="ar"/>
        </w:rPr>
        <w:t>如果说上面这些我们可以看到的层面外，还有一些可以让玩家死心的东西。就是目前该道具拥有情况，往期该道具投放规则等等。这里可以先给大家说下通常的运营活动。奖励大多都是通过投放难获取资源或者高返利比来提升玩家参与热度。后续会详细说明。</w:t>
      </w:r>
    </w:p>
    <w:p>
      <w:pPr>
        <w:keepNext w:val="0"/>
        <w:keepLines w:val="0"/>
        <w:widowControl/>
        <w:suppressLineNumbers w:val="0"/>
        <w:spacing w:before="210" w:beforeAutospacing="0" w:after="210" w:afterAutospacing="0"/>
        <w:ind w:left="0" w:right="0" w:firstLine="420"/>
        <w:jc w:val="both"/>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bdr w:val="none" w:color="auto" w:sz="0" w:space="0"/>
          <w:lang w:val="en-US" w:eastAsia="zh-CN" w:bidi="ar"/>
        </w:rPr>
        <w:drawing>
          <wp:inline distT="0" distB="0" distL="114300" distR="114300">
            <wp:extent cx="5400040" cy="9599930"/>
            <wp:effectExtent l="0" t="0" r="10160" b="1270"/>
            <wp:docPr id="2" name="图片 4" descr="在月流水6000W的项目怎么做活动（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4" descr="在月流水6000W的项目怎么做活动（2）"/>
                    <pic:cNvPicPr>
                      <a:picLocks noChangeAspect="1"/>
                    </pic:cNvPicPr>
                  </pic:nvPicPr>
                  <pic:blipFill>
                    <a:blip r:embed="rId7"/>
                    <a:stretch>
                      <a:fillRect/>
                    </a:stretch>
                  </pic:blipFill>
                  <pic:spPr>
                    <a:xfrm>
                      <a:off x="0" y="0"/>
                      <a:ext cx="5400040" cy="9599930"/>
                    </a:xfrm>
                    <a:prstGeom prst="rect">
                      <a:avLst/>
                    </a:prstGeom>
                    <a:noFill/>
                    <a:ln w="9525">
                      <a:noFill/>
                    </a:ln>
                  </pic:spPr>
                </pic:pic>
              </a:graphicData>
            </a:graphic>
          </wp:inline>
        </w:drawing>
      </w:r>
    </w:p>
    <w:p>
      <w:pPr>
        <w:keepNext w:val="0"/>
        <w:keepLines w:val="0"/>
        <w:widowControl/>
        <w:suppressLineNumbers w:val="0"/>
        <w:spacing w:before="210" w:beforeAutospacing="0" w:after="210" w:afterAutospacing="0"/>
        <w:ind w:left="0" w:right="0" w:firstLine="420"/>
        <w:jc w:val="both"/>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lang w:val="en-US" w:eastAsia="zh-CN" w:bidi="ar"/>
        </w:rPr>
        <w:t>这也是为什么活动运营很不建议抄活动的原因，因为你没有去考虑对方的活动目的、无法去评估别人的活动效果、没有考虑对方指定期间的游戏环境、无法评估对方的研发实力等等。甚至你都没有考虑这个活动到底有没有人参加。</w:t>
      </w:r>
    </w:p>
    <w:p>
      <w:pPr>
        <w:rPr>
          <w:rFonts w:hint="eastAsia"/>
          <w:lang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10002FF" w:usb1="4000ACFF" w:usb2="00000009" w:usb3="00000000" w:csb0="2000019F" w:csb1="00000000"/>
  </w:font>
  <w:font w:name="Arial">
    <w:panose1 w:val="020B0604020202020204"/>
    <w:charset w:val="00"/>
    <w:family w:val="auto"/>
    <w:pitch w:val="default"/>
    <w:sig w:usb0="E0002AFF" w:usb1="C0007843" w:usb2="00000009" w:usb3="00000000" w:csb0="400001FF" w:csb1="FFFF0000"/>
  </w:font>
  <w:font w:name="微软雅黑">
    <w:panose1 w:val="020B0503020204020204"/>
    <w:charset w:val="86"/>
    <w:family w:val="auto"/>
    <w:pitch w:val="default"/>
    <w:sig w:usb0="80000287" w:usb1="280F3C52" w:usb2="00000016" w:usb3="00000000" w:csb0="0004001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embedSystemFonts/>
  <w:bordersDoNotSurroundHeader w:val="0"/>
  <w:bordersDoNotSurroundFooter w:val="0"/>
  <w:attachedTemplate r:id="rId1"/>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74F54352"/>
    <w:rsid w:val="22F4794D"/>
    <w:rsid w:val="6D535020"/>
    <w:rsid w:val="74F5435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spacing w:before="0" w:beforeAutospacing="1" w:after="0" w:afterAutospacing="1"/>
      <w:jc w:val="left"/>
    </w:pPr>
    <w:rPr>
      <w:rFonts w:hint="eastAsia" w:ascii="宋体" w:hAnsi="宋体" w:eastAsia="宋体" w:cs="宋体"/>
      <w:b/>
      <w:kern w:val="44"/>
      <w:sz w:val="48"/>
      <w:szCs w:val="48"/>
      <w:lang w:val="en-US" w:eastAsia="zh-CN" w:bidi="ar"/>
    </w:rPr>
  </w:style>
  <w:style w:type="character" w:default="1" w:styleId="3">
    <w:name w:val="Default Paragraph Font"/>
    <w:semiHidden/>
    <w:uiPriority w:val="0"/>
  </w:style>
  <w:style w:type="table" w:default="1" w:styleId="5">
    <w:name w:val="Normal Table"/>
    <w:semiHidden/>
    <w:uiPriority w:val="0"/>
    <w:tblPr>
      <w:tblLayout w:type="fixed"/>
      <w:tblCellMar>
        <w:top w:w="0" w:type="dxa"/>
        <w:left w:w="108" w:type="dxa"/>
        <w:bottom w:w="0" w:type="dxa"/>
        <w:right w:w="108" w:type="dxa"/>
      </w:tblCellMar>
    </w:tblPr>
  </w:style>
  <w:style w:type="character" w:styleId="4">
    <w:name w:val="Hyperlink"/>
    <w:basedOn w:val="3"/>
    <w:uiPriority w:val="0"/>
    <w:rPr>
      <w:color w:val="0000FF"/>
      <w:u w:val="single"/>
    </w:rPr>
  </w:style>
</w:styles>
</file>

<file path=word/_rels/document.xml.rels><?xml version="1.0" encoding="UTF-8" standalone="yes"?>
<Relationships xmlns="http://schemas.openxmlformats.org/package/2006/relationships"><Relationship Id="rId9" Type="http://schemas.openxmlformats.org/officeDocument/2006/relationships/fontTable" Target="fontTable.xml"/><Relationship Id="rId8" Type="http://schemas.openxmlformats.org/officeDocument/2006/relationships/customXml" Target="../customXml/item1.xml"/><Relationship Id="rId7" Type="http://schemas.openxmlformats.org/officeDocument/2006/relationships/image" Target="media/image4.png"/><Relationship Id="rId6" Type="http://schemas.openxmlformats.org/officeDocument/2006/relationships/image" Target="media/image3.jpeg"/><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 Type="http://schemas.openxmlformats.org/officeDocument/2006/relationships/settings" Target="settings.xml"/><Relationship Id="rId1"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v_wwqwang\AppData\Roaming\Kingsoft\wps\addons\pool\win-i386\knewfileruby_1.0.0.12\template\wps\0.docx"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0.docx</Template>
  <Pages>1</Pages>
  <Words>0</Words>
  <Characters>0</Characters>
  <Lines>0</Lines>
  <Paragraphs>0</Paragraphs>
  <TotalTime>2</TotalTime>
  <ScaleCrop>false</ScaleCrop>
  <LinksUpToDate>false</LinksUpToDate>
  <CharactersWithSpaces>0</CharactersWithSpaces>
  <Application>WPS Office_10.1.0.7566_F1E327BC-269C-435d-A152-05C5408002CA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2018-10-24T08:26:00Z</dcterms:created>
  <dc:creator>王蔷</dc:creator>
  <cp:lastModifiedBy>王蔷</cp:lastModifiedBy>
  <dcterms:modified xsi:type="dcterms:W3CDTF">2018-10-24T08:28:25Z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2052-10.1.0.7566</vt:lpwstr>
  </property>
</Properties>
</file>